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EB91D">
      <w:pPr>
        <w:keepNext w:val="0"/>
        <w:keepLines w:val="0"/>
        <w:widowControl/>
        <w:suppressLineNumbers w:val="0"/>
        <w:jc w:val="center"/>
        <w:rPr>
          <w:rFonts w:hint="default" w:ascii="Times New Roman" w:hAnsi="Times New Roman" w:eastAsia="Segoe UI" w:cs="Times New Roman"/>
          <w:b/>
          <w:bCs/>
          <w:i w:val="0"/>
          <w:iCs w:val="0"/>
          <w:caps w:val="0"/>
          <w:color w:val="212529"/>
          <w:spacing w:val="0"/>
          <w:sz w:val="26"/>
          <w:szCs w:val="26"/>
          <w:bdr w:val="none" w:color="auto" w:sz="0" w:space="0"/>
          <w:shd w:val="clear" w:fill="FFFFFF"/>
          <w:lang w:val="uk-UA"/>
        </w:rPr>
      </w:pPr>
      <w:r>
        <w:rPr>
          <w:rFonts w:hint="default" w:ascii="Times New Roman" w:hAnsi="Times New Roman" w:eastAsia="Segoe UI" w:cs="Times New Roman"/>
          <w:b/>
          <w:bCs/>
          <w:i w:val="0"/>
          <w:iCs w:val="0"/>
          <w:caps w:val="0"/>
          <w:color w:val="212529"/>
          <w:spacing w:val="0"/>
          <w:sz w:val="26"/>
          <w:szCs w:val="26"/>
          <w:bdr w:val="none" w:color="auto" w:sz="0" w:space="0"/>
          <w:shd w:val="clear" w:fill="FFFFFF"/>
          <w:lang w:val="uk-UA"/>
        </w:rPr>
        <w:t>ПУБЛІЧНИЙ ДОГОВІР (ОФЕРТА)</w:t>
      </w:r>
    </w:p>
    <w:p w14:paraId="63DE8EB1">
      <w:pPr>
        <w:keepNext w:val="0"/>
        <w:keepLines w:val="0"/>
        <w:widowControl/>
        <w:suppressLineNumbers w:val="0"/>
        <w:jc w:val="center"/>
        <w:rPr>
          <w:rFonts w:hint="default" w:ascii="Times New Roman" w:hAnsi="Times New Roman" w:eastAsia="Segoe UI" w:cs="Times New Roman"/>
          <w:b/>
          <w:bCs/>
          <w:i w:val="0"/>
          <w:iCs w:val="0"/>
          <w:caps w:val="0"/>
          <w:color w:val="212529"/>
          <w:spacing w:val="0"/>
          <w:sz w:val="26"/>
          <w:szCs w:val="26"/>
          <w:bdr w:val="none" w:color="auto" w:sz="0" w:space="0"/>
          <w:shd w:val="clear" w:fill="FFFFFF"/>
          <w:lang w:val="uk-UA"/>
        </w:rPr>
      </w:pPr>
      <w:r>
        <w:rPr>
          <w:rFonts w:hint="default" w:ascii="Times New Roman" w:hAnsi="Times New Roman" w:eastAsia="Segoe UI" w:cs="Times New Roman"/>
          <w:b/>
          <w:bCs/>
          <w:i w:val="0"/>
          <w:iCs w:val="0"/>
          <w:caps w:val="0"/>
          <w:color w:val="212529"/>
          <w:spacing w:val="0"/>
          <w:sz w:val="26"/>
          <w:szCs w:val="26"/>
          <w:bdr w:val="none" w:color="auto" w:sz="0" w:space="0"/>
          <w:shd w:val="clear" w:fill="FFFFFF"/>
          <w:lang w:val="uk-UA"/>
        </w:rPr>
        <w:t>З НАДАННЯ МЕДИЧНИХ ПОСЛУГ</w:t>
      </w:r>
    </w:p>
    <w:p w14:paraId="74E722BB">
      <w:pPr>
        <w:keepNext w:val="0"/>
        <w:keepLines w:val="0"/>
        <w:widowControl/>
        <w:suppressLineNumbers w:val="0"/>
        <w:jc w:val="both"/>
        <w:rPr>
          <w:rFonts w:hint="default" w:ascii="Times New Roman" w:hAnsi="Times New Roman" w:eastAsia="Segoe UI" w:cs="Times New Roman"/>
          <w:i w:val="0"/>
          <w:iCs w:val="0"/>
          <w:caps w:val="0"/>
          <w:color w:val="212529"/>
          <w:spacing w:val="0"/>
          <w:sz w:val="26"/>
          <w:szCs w:val="26"/>
          <w:bdr w:val="none" w:color="auto" w:sz="0" w:space="0"/>
          <w:shd w:val="clear" w:fill="FFFFFF"/>
        </w:rPr>
      </w:pPr>
    </w:p>
    <w:p w14:paraId="063170E9">
      <w:pPr>
        <w:keepNext w:val="0"/>
        <w:keepLines w:val="0"/>
        <w:widowControl/>
        <w:suppressLineNumbers w:val="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ТОВАРИСТВО З ОБМЕЖЕНОЮ ВІДПОВІДАЛЬНІСТЮ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ПРО МЕДИКАЛ ГАРАНТ</w:t>
      </w:r>
      <w:r>
        <w:rPr>
          <w:rFonts w:hint="default" w:ascii="Times New Roman" w:hAnsi="Times New Roman" w:eastAsia="Segoe UI" w:cs="Times New Roman"/>
          <w:i w:val="0"/>
          <w:iCs w:val="0"/>
          <w:caps w:val="0"/>
          <w:color w:val="212529"/>
          <w:spacing w:val="0"/>
          <w:sz w:val="26"/>
          <w:szCs w:val="26"/>
          <w:bdr w:val="none" w:color="auto" w:sz="0" w:space="0"/>
          <w:shd w:val="clear" w:fill="FFFFFF"/>
        </w:rPr>
        <w:t>» (рішення МОЗ України про видачу ліцензії на провадження господарської діяльності з медичної практики</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 №25 від 20.06.2013, переоформлена 22.05.2014</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 далі за текстом — Виконавець або Медзаклад, в особі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 </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 директора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Сапко Ольги Василівни</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 який діє на підставі Статуту, пропонує будь-яким юридичним та фізичним особам, у тому числі пацієнтам, далі за текстом — Замовник, замовити та отримати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 </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 медичні послуги на умовах та в порядку, що передбачені цим Договором.</w:t>
      </w:r>
    </w:p>
    <w:p w14:paraId="5D6322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p>
    <w:p w14:paraId="706615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Розділ 1. Визначення</w:t>
      </w:r>
    </w:p>
    <w:p w14:paraId="5DE8C5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Договір про надання платних медичних послуг</w:t>
      </w:r>
      <w:r>
        <w:rPr>
          <w:rFonts w:hint="default" w:ascii="Times New Roman" w:hAnsi="Times New Roman" w:eastAsia="Segoe UI" w:cs="Times New Roman"/>
          <w:i w:val="0"/>
          <w:iCs w:val="0"/>
          <w:caps w:val="0"/>
          <w:color w:val="212529"/>
          <w:spacing w:val="0"/>
          <w:sz w:val="26"/>
          <w:szCs w:val="26"/>
          <w:bdr w:val="none" w:color="auto" w:sz="0" w:space="0"/>
          <w:shd w:val="clear" w:fill="FFFFFF"/>
        </w:rPr>
        <w:t> — договір приєднання, який встановлює однакові для кожного Замовника підстави отримання таких послуг на умовах публічної оферти з моменту її акцептування останнім (</w:t>
      </w:r>
      <w:r>
        <w:rPr>
          <w:rStyle w:val="4"/>
          <w:rFonts w:hint="default" w:ascii="Times New Roman" w:hAnsi="Times New Roman" w:eastAsia="Segoe UI" w:cs="Times New Roman"/>
          <w:i w:val="0"/>
          <w:iCs w:val="0"/>
          <w:caps w:val="0"/>
          <w:color w:val="212529"/>
          <w:spacing w:val="0"/>
          <w:sz w:val="26"/>
          <w:szCs w:val="26"/>
          <w:bdr w:val="none" w:color="auto" w:sz="0" w:space="0"/>
          <w:shd w:val="clear" w:fill="FFFFFF"/>
        </w:rPr>
        <w:t>далі</w:t>
      </w:r>
      <w:r>
        <w:rPr>
          <w:rFonts w:hint="default" w:ascii="Times New Roman" w:hAnsi="Times New Roman" w:eastAsia="Segoe UI" w:cs="Times New Roman"/>
          <w:i w:val="0"/>
          <w:iCs w:val="0"/>
          <w:caps w:val="0"/>
          <w:color w:val="212529"/>
          <w:spacing w:val="0"/>
          <w:sz w:val="26"/>
          <w:szCs w:val="26"/>
          <w:bdr w:val="none" w:color="auto" w:sz="0" w:space="0"/>
          <w:shd w:val="clear" w:fill="FFFFFF"/>
        </w:rPr>
        <w:t> — Договір).</w:t>
      </w:r>
    </w:p>
    <w:p w14:paraId="1ED9DE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Публічна оферта</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 — пропозиція Виконавця, що адресована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невизначеному колу </w:t>
      </w:r>
      <w:r>
        <w:rPr>
          <w:rFonts w:hint="default" w:ascii="Times New Roman" w:hAnsi="Times New Roman" w:eastAsia="Segoe UI" w:cs="Times New Roman"/>
          <w:i w:val="0"/>
          <w:iCs w:val="0"/>
          <w:caps w:val="0"/>
          <w:color w:val="212529"/>
          <w:spacing w:val="0"/>
          <w:sz w:val="26"/>
          <w:szCs w:val="26"/>
          <w:bdr w:val="none" w:color="auto" w:sz="0" w:space="0"/>
          <w:shd w:val="clear" w:fill="FFFFFF"/>
        </w:rPr>
        <w:t>Замовник</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ів </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 приєднатися до цього Договору на умовах і в порядку, що ним передбачені.</w:t>
      </w:r>
    </w:p>
    <w:p w14:paraId="088582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Акцепт</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 — підтвердження Замовником повної та безумовної згоди укласти Договір з Виконавцем на умовах, що передбачені публічною офертою, шляхом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отримання будь-яких послуг відповідно</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 до цього Договору.</w:t>
      </w:r>
    </w:p>
    <w:p w14:paraId="107EE8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lang w:val="uk-UA"/>
        </w:rPr>
        <w:t xml:space="preserve"> </w:t>
      </w: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Медична послуга </w:t>
      </w:r>
      <w:r>
        <w:rPr>
          <w:rFonts w:hint="default" w:ascii="Times New Roman" w:hAnsi="Times New Roman" w:eastAsia="Segoe UI" w:cs="Times New Roman"/>
          <w:i w:val="0"/>
          <w:iCs w:val="0"/>
          <w:caps w:val="0"/>
          <w:color w:val="212529"/>
          <w:spacing w:val="0"/>
          <w:sz w:val="26"/>
          <w:szCs w:val="26"/>
          <w:bdr w:val="none" w:color="auto" w:sz="0" w:space="0"/>
          <w:shd w:val="clear" w:fill="FFFFFF"/>
        </w:rPr>
        <w:t>— послуга, яку надає Медзаклад пацієнту та оплачує її замовник. Замовником медичної послуги можуть бути юридичні особи незалежно від форми власності та підпорядкування, фізичні особи, у тому числі сам пацієнт або його законний представник.</w:t>
      </w:r>
    </w:p>
    <w:p w14:paraId="268939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Пацієнт </w:t>
      </w:r>
      <w:r>
        <w:rPr>
          <w:rFonts w:hint="default" w:ascii="Times New Roman" w:hAnsi="Times New Roman" w:eastAsia="Segoe UI" w:cs="Times New Roman"/>
          <w:i w:val="0"/>
          <w:iCs w:val="0"/>
          <w:caps w:val="0"/>
          <w:color w:val="212529"/>
          <w:spacing w:val="0"/>
          <w:sz w:val="26"/>
          <w:szCs w:val="26"/>
          <w:bdr w:val="none" w:color="auto" w:sz="0" w:space="0"/>
          <w:shd w:val="clear" w:fill="FFFFFF"/>
        </w:rPr>
        <w:t>— фізична особа, яка звернулася за отриманням медичної послуги та/або якій надають таку медичну послугу.</w:t>
      </w:r>
    </w:p>
    <w:p w14:paraId="06AB35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Медичне обслуговування</w:t>
      </w:r>
      <w:r>
        <w:rPr>
          <w:rStyle w:val="4"/>
          <w:rFonts w:hint="default" w:ascii="Times New Roman" w:hAnsi="Times New Roman" w:eastAsia="Segoe UI" w:cs="Times New Roman"/>
          <w:b/>
          <w:bCs/>
          <w:i w:val="0"/>
          <w:iCs w:val="0"/>
          <w:caps w:val="0"/>
          <w:color w:val="212529"/>
          <w:spacing w:val="0"/>
          <w:sz w:val="26"/>
          <w:szCs w:val="26"/>
          <w:bdr w:val="none" w:color="auto" w:sz="0" w:space="0"/>
          <w:shd w:val="clear" w:fill="FFFFFF"/>
        </w:rPr>
        <w:t> </w:t>
      </w:r>
      <w:r>
        <w:rPr>
          <w:rStyle w:val="4"/>
          <w:rFonts w:hint="default" w:ascii="Times New Roman" w:hAnsi="Times New Roman" w:eastAsia="Segoe UI" w:cs="Times New Roman"/>
          <w:i w:val="0"/>
          <w:iCs w:val="0"/>
          <w:caps w:val="0"/>
          <w:color w:val="212529"/>
          <w:spacing w:val="0"/>
          <w:sz w:val="26"/>
          <w:szCs w:val="26"/>
          <w:bdr w:val="none" w:color="auto" w:sz="0" w:space="0"/>
          <w:shd w:val="clear" w:fill="FFFFFF"/>
        </w:rPr>
        <w:t>—</w:t>
      </w:r>
      <w:r>
        <w:rPr>
          <w:rFonts w:hint="default" w:ascii="Times New Roman" w:hAnsi="Times New Roman" w:eastAsia="Segoe UI" w:cs="Times New Roman"/>
          <w:i w:val="0"/>
          <w:iCs w:val="0"/>
          <w:caps w:val="0"/>
          <w:color w:val="212529"/>
          <w:spacing w:val="0"/>
          <w:sz w:val="26"/>
          <w:szCs w:val="26"/>
          <w:bdr w:val="none" w:color="auto" w:sz="0" w:space="0"/>
          <w:shd w:val="clear" w:fill="FFFFFF"/>
        </w:rPr>
        <w:t> діяльність Медзакладу у сфері охорони здоров’я.</w:t>
      </w:r>
    </w:p>
    <w:p w14:paraId="618E79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lang w:val="uk-UA"/>
        </w:rPr>
        <w:t xml:space="preserve">  </w:t>
      </w: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Персональні дані Пацієнта</w:t>
      </w:r>
      <w:r>
        <w:rPr>
          <w:rFonts w:hint="default" w:ascii="Times New Roman" w:hAnsi="Times New Roman" w:eastAsia="Segoe UI" w:cs="Times New Roman"/>
          <w:i w:val="0"/>
          <w:iCs w:val="0"/>
          <w:caps w:val="0"/>
          <w:color w:val="212529"/>
          <w:spacing w:val="0"/>
          <w:sz w:val="26"/>
          <w:szCs w:val="26"/>
          <w:bdr w:val="none" w:color="auto" w:sz="0" w:space="0"/>
          <w:shd w:val="clear" w:fill="FFFFFF"/>
        </w:rPr>
        <w:t> — відомості чи сукупність відомостей про особу Пацієнта, до яких належать прізвище, ім’я, по батькові, дата народження, місце проживання, номери засобів зв’язку, а також інша інформація, що стосується Пацієнта і яку Медзаклад може використати з метою ідентифікації особи Пацієнта.</w:t>
      </w:r>
    </w:p>
    <w:p w14:paraId="40A0B8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Місце надання медичних послуг</w:t>
      </w:r>
      <w:r>
        <w:rPr>
          <w:rFonts w:hint="default" w:ascii="Times New Roman" w:hAnsi="Times New Roman" w:eastAsia="Segoe UI" w:cs="Times New Roman"/>
          <w:i w:val="0"/>
          <w:iCs w:val="0"/>
          <w:caps w:val="0"/>
          <w:color w:val="212529"/>
          <w:spacing w:val="0"/>
          <w:sz w:val="26"/>
          <w:szCs w:val="26"/>
          <w:bdr w:val="none" w:color="auto" w:sz="0" w:space="0"/>
          <w:shd w:val="clear" w:fill="FFFFFF"/>
        </w:rPr>
        <w:t> — місце провадження Виконавцем господарської діяльності з медичної практики, в якому Замовнику надають медичні послуги</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 (м. Одеса, Обсерваторний пров., 2/6 прим. 23)</w:t>
      </w:r>
      <w:r>
        <w:rPr>
          <w:rFonts w:hint="default" w:ascii="Times New Roman" w:hAnsi="Times New Roman" w:eastAsia="Segoe UI" w:cs="Times New Roman"/>
          <w:i w:val="0"/>
          <w:iCs w:val="0"/>
          <w:caps w:val="0"/>
          <w:color w:val="212529"/>
          <w:spacing w:val="0"/>
          <w:sz w:val="26"/>
          <w:szCs w:val="26"/>
          <w:bdr w:val="none" w:color="auto" w:sz="0" w:space="0"/>
          <w:shd w:val="clear" w:fill="FFFFFF"/>
        </w:rPr>
        <w:t>.</w:t>
      </w:r>
    </w:p>
    <w:p w14:paraId="0DEF76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lang w:val="uk-UA"/>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Медична інформація</w:t>
      </w:r>
      <w:r>
        <w:rPr>
          <w:rFonts w:hint="default" w:ascii="Times New Roman" w:hAnsi="Times New Roman" w:eastAsia="Segoe UI" w:cs="Times New Roman"/>
          <w:i w:val="0"/>
          <w:iCs w:val="0"/>
          <w:caps w:val="0"/>
          <w:color w:val="212529"/>
          <w:spacing w:val="0"/>
          <w:sz w:val="26"/>
          <w:szCs w:val="26"/>
          <w:bdr w:val="none" w:color="auto" w:sz="0" w:space="0"/>
          <w:shd w:val="clear" w:fill="FFFFFF"/>
        </w:rPr>
        <w:t> — інформація про стан здоров’я пацієнта, його діагноз, відомості, одержані під час медичного обстеження, у тому числі відповідні медичні документи, що стосуються здоров’я пацієнта</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 та які становлять конфіденційну інформацію. </w:t>
      </w:r>
    </w:p>
    <w:p w14:paraId="51EAB5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p>
    <w:p w14:paraId="26C7E6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Розділ 2. Загальні положення</w:t>
      </w:r>
    </w:p>
    <w:p w14:paraId="0AD599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2.1. Кожна сторона Договору гарантує, що володіє необхідним обсягом дієздатності, а також усіма правами та обов’язками, що є необхідними та достатніми для укладання та виконання цього Договору.</w:t>
      </w:r>
    </w:p>
    <w:p w14:paraId="6C890D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2.2. Усі умови Договору, що передбачені Публічною офертою, є обов’язковими для Сторін.</w:t>
      </w:r>
    </w:p>
    <w:p w14:paraId="589DA6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2.3. Якщо Замовник не згоден з умовами Договору, він має право відмовитися від його укладання</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 та отримання медичних послуг</w:t>
      </w:r>
      <w:r>
        <w:rPr>
          <w:rFonts w:hint="default" w:ascii="Times New Roman" w:hAnsi="Times New Roman" w:eastAsia="Segoe UI" w:cs="Times New Roman"/>
          <w:i w:val="0"/>
          <w:iCs w:val="0"/>
          <w:caps w:val="0"/>
          <w:color w:val="212529"/>
          <w:spacing w:val="0"/>
          <w:sz w:val="26"/>
          <w:szCs w:val="26"/>
          <w:bdr w:val="none" w:color="auto" w:sz="0" w:space="0"/>
          <w:shd w:val="clear" w:fill="FFFFFF"/>
        </w:rPr>
        <w:t>. Замовник, який здійснив</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 замовлення/отримання будь-якої медичної послуги та/або оплату послуг, тим самим здійснює</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 Акцепт</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 пропозиції укласти даний Договір</w:t>
      </w:r>
      <w:r>
        <w:rPr>
          <w:rFonts w:hint="default" w:ascii="Times New Roman" w:hAnsi="Times New Roman" w:eastAsia="Segoe UI" w:cs="Times New Roman"/>
          <w:i w:val="0"/>
          <w:iCs w:val="0"/>
          <w:caps w:val="0"/>
          <w:color w:val="212529"/>
          <w:spacing w:val="0"/>
          <w:sz w:val="26"/>
          <w:szCs w:val="26"/>
          <w:bdr w:val="none" w:color="auto" w:sz="0" w:space="0"/>
          <w:shd w:val="clear" w:fill="FFFFFF"/>
        </w:rPr>
        <w:t>, підтверджує своє ознайомлення та згоду з усіма умовами цього Договору та додатків до нього.</w:t>
      </w:r>
    </w:p>
    <w:p w14:paraId="5E5F3E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2.4. Перелік платних послуг, які може надавати ТОВ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ПРО МЕДИКАЛ ГАРАНТ</w:t>
      </w:r>
      <w:r>
        <w:rPr>
          <w:rFonts w:hint="default" w:ascii="Times New Roman" w:hAnsi="Times New Roman" w:eastAsia="Segoe UI" w:cs="Times New Roman"/>
          <w:i w:val="0"/>
          <w:iCs w:val="0"/>
          <w:caps w:val="0"/>
          <w:color w:val="212529"/>
          <w:spacing w:val="0"/>
          <w:sz w:val="26"/>
          <w:szCs w:val="26"/>
          <w:bdr w:val="none" w:color="auto" w:sz="0" w:space="0"/>
          <w:shd w:val="clear" w:fill="FFFFFF"/>
        </w:rPr>
        <w:t>» висвітлений в діючому на момент звернення прайс-листі.</w:t>
      </w:r>
    </w:p>
    <w:p w14:paraId="43555A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2.5. Виконавець має право в односторонньому порядку змінювати тарифи на медичні послуги у зв’язку зі зміною тарифів на комунальні послуги, зміною рівня заробітної плати, вартості виробів медичного призначення тощо. Нові тарифи на медичні послуги діють із моменту їх затвердження керівником Медзакладу та наступного погодження в порядку, встановленому чинним законодавством.</w:t>
      </w:r>
    </w:p>
    <w:p w14:paraId="629A3A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2.6. 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П</w:t>
      </w:r>
      <w:r>
        <w:rPr>
          <w:rFonts w:hint="default" w:ascii="Times New Roman" w:hAnsi="Times New Roman" w:eastAsia="Segoe UI" w:cs="Times New Roman"/>
          <w:i w:val="0"/>
          <w:iCs w:val="0"/>
          <w:caps w:val="0"/>
          <w:color w:val="212529"/>
          <w:spacing w:val="0"/>
          <w:sz w:val="26"/>
          <w:szCs w:val="26"/>
          <w:bdr w:val="none" w:color="auto" w:sz="0" w:space="0"/>
          <w:shd w:val="clear" w:fill="FFFFFF"/>
        </w:rPr>
        <w:t>ідписання письмового екземпляр</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у даного </w:t>
      </w:r>
      <w:r>
        <w:rPr>
          <w:rFonts w:hint="default" w:ascii="Times New Roman" w:hAnsi="Times New Roman" w:eastAsia="Segoe UI" w:cs="Times New Roman"/>
          <w:i w:val="0"/>
          <w:iCs w:val="0"/>
          <w:caps w:val="0"/>
          <w:color w:val="212529"/>
          <w:spacing w:val="0"/>
          <w:sz w:val="26"/>
          <w:szCs w:val="26"/>
          <w:bdr w:val="none" w:color="auto" w:sz="0" w:space="0"/>
          <w:shd w:val="clear" w:fill="FFFFFF"/>
        </w:rPr>
        <w:t>Договору Сторонами</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 не потребується</w:t>
      </w:r>
      <w:r>
        <w:rPr>
          <w:rFonts w:hint="default" w:ascii="Times New Roman" w:hAnsi="Times New Roman" w:eastAsia="Segoe UI" w:cs="Times New Roman"/>
          <w:i w:val="0"/>
          <w:iCs w:val="0"/>
          <w:caps w:val="0"/>
          <w:color w:val="212529"/>
          <w:spacing w:val="0"/>
          <w:sz w:val="26"/>
          <w:szCs w:val="26"/>
          <w:bdr w:val="none" w:color="auto" w:sz="0" w:space="0"/>
          <w:shd w:val="clear" w:fill="FFFFFF"/>
        </w:rPr>
        <w:t>. Цей Договір</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 є публічним та </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згідно зі статтею 634 Цивільного кодексу України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є договором приєднання. </w:t>
      </w:r>
    </w:p>
    <w:p w14:paraId="0D4032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p>
    <w:p w14:paraId="0C0633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Розділ 3. Акцептування Договору</w:t>
      </w:r>
    </w:p>
    <w:p w14:paraId="405135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lang w:val="uk-UA"/>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3.1. Підтвердженням повного і беззаперечного прийняття Публічної оферти є </w:t>
      </w:r>
      <w:r>
        <w:rPr>
          <w:rFonts w:hint="default" w:ascii="Times New Roman" w:hAnsi="Times New Roman" w:eastAsia="Segoe UI" w:cs="Times New Roman"/>
          <w:i w:val="0"/>
          <w:iCs w:val="0"/>
          <w:caps w:val="0"/>
          <w:color w:val="212529"/>
          <w:spacing w:val="0"/>
          <w:sz w:val="26"/>
          <w:szCs w:val="26"/>
          <w:shd w:val="clear" w:fill="FFFFFF"/>
          <w:lang w:val="uk-UA"/>
        </w:rPr>
        <w:t xml:space="preserve">замовлення/отримання будь-якої медичної послуги та/або оплата послуг. Замволення послуг здійснюється в усній формі. </w:t>
      </w:r>
    </w:p>
    <w:p w14:paraId="40DC10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lang w:val="uk-UA"/>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3.2. Договір вважається укладеним без його подальшого підписання з моменту отримання Виконавцем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замовлення на медичні послуги</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 та</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/або</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 зарахування грошових коштів на рахунок/у касу Виконавця.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 </w:t>
      </w:r>
    </w:p>
    <w:p w14:paraId="21BB27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3.3. Укладаючи Договір, Замовник автоматично погоджується з повним і беззастережним прийняттям умов Договору, встановлених тарифів на медичні послуги Виконавця.</w:t>
      </w:r>
    </w:p>
    <w:p w14:paraId="472939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p>
    <w:p w14:paraId="772F57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Розділ 4. Предмет Договору</w:t>
      </w:r>
    </w:p>
    <w:p w14:paraId="43D6D5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4.1. Відповідно до умов цього Договору Виконавець зобов’язується надати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 </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 медичні послуги Замовнику на умовах та в порядку, що передбачені цим Договоро</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м, а</w:t>
      </w:r>
      <w:r>
        <w:rPr>
          <w:rFonts w:hint="default" w:ascii="Times New Roman" w:hAnsi="Times New Roman" w:eastAsia="Segoe UI" w:cs="Times New Roman"/>
          <w:i w:val="0"/>
          <w:iCs w:val="0"/>
          <w:caps w:val="0"/>
          <w:color w:val="212529"/>
          <w:spacing w:val="0"/>
          <w:sz w:val="26"/>
          <w:szCs w:val="26"/>
          <w:bdr w:val="none" w:color="auto" w:sz="0" w:space="0"/>
          <w:shd w:val="clear" w:fill="FFFFFF"/>
        </w:rPr>
        <w:t> Замовник зобов’язується прийняти та оплатити медичні послуги в порядку та на умовах, що передбачені цим Договором.</w:t>
      </w:r>
    </w:p>
    <w:p w14:paraId="3A1C62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4.2. Медичні послуги надаються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з</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 дотриманням галузевих стандартів у сфері охорони здоров’я.</w:t>
      </w:r>
    </w:p>
    <w:p w14:paraId="273F94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4.3. Розрахунок за надані медичні послуги Замовник здійснює на умова</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х</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після</w:t>
      </w:r>
      <w:r>
        <w:rPr>
          <w:rFonts w:hint="default" w:ascii="Times New Roman" w:hAnsi="Times New Roman" w:eastAsia="Segoe UI" w:cs="Times New Roman"/>
          <w:i w:val="0"/>
          <w:iCs w:val="0"/>
          <w:caps w:val="0"/>
          <w:color w:val="212529"/>
          <w:spacing w:val="0"/>
          <w:sz w:val="26"/>
          <w:szCs w:val="26"/>
          <w:bdr w:val="none" w:color="auto" w:sz="0" w:space="0"/>
          <w:shd w:val="clear" w:fill="FFFFFF"/>
        </w:rPr>
        <w:t>оплати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після </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 фактичн</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ого</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 надання медичних послуг)</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  </w:t>
      </w:r>
    </w:p>
    <w:p w14:paraId="75457E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pPr>
    </w:p>
    <w:p w14:paraId="2A913C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Розділ 5. Права та обов’язки Виконавця</w:t>
      </w:r>
    </w:p>
    <w:p w14:paraId="6B4583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5.1. Виконавець має право:</w:t>
      </w:r>
    </w:p>
    <w:p w14:paraId="2DDA76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5.1.1. Обробляти персональні дані Замовника під час укладання і виконання Договору відповідно до Закону України «Про захист персональних даних»</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w:t>
      </w:r>
    </w:p>
    <w:p w14:paraId="573F51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5.1.2. В односторонньому порядку змінити умови Договору та/або Тарифи на медичні послуги, внести зміни в сам перелік платних мединих послуг.</w:t>
      </w:r>
    </w:p>
    <w:p w14:paraId="2E672A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5.1.3. Відмовити Замовнику в наданні медичної послуги у випадках:</w:t>
      </w:r>
    </w:p>
    <w:p w14:paraId="63B256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а) виявлення в пацієнта під час обстеження патології, лікування якої не входить до зазначеного в ліцензії Медзакладу переліку дозволених видів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медичної практики</w:t>
      </w:r>
      <w:r>
        <w:rPr>
          <w:rFonts w:hint="default" w:ascii="Times New Roman" w:hAnsi="Times New Roman" w:eastAsia="Segoe UI" w:cs="Times New Roman"/>
          <w:i w:val="0"/>
          <w:iCs w:val="0"/>
          <w:caps w:val="0"/>
          <w:color w:val="212529"/>
          <w:spacing w:val="0"/>
          <w:sz w:val="26"/>
          <w:szCs w:val="26"/>
          <w:bdr w:val="none" w:color="auto" w:sz="0" w:space="0"/>
          <w:shd w:val="clear" w:fill="FFFFFF"/>
        </w:rPr>
        <w:t>;</w:t>
      </w:r>
    </w:p>
    <w:p w14:paraId="56A4E0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б) недотримання пацієнтом встановлених медичних приписів;</w:t>
      </w:r>
    </w:p>
    <w:p w14:paraId="34FD34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в) виявлення в пацієнта за результатами обстеження медичних протипоказань до надання послуги;</w:t>
      </w:r>
    </w:p>
    <w:p w14:paraId="1DD508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г) неприбуття пацієнта, без поважних причин, в установлені дату та час для отримання відповідної медичної послуги.</w:t>
      </w:r>
    </w:p>
    <w:p w14:paraId="199F21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5.1.4. Достроково припинити надання послуг Пацієнту у випдаку систематичного порушення останнім медичних приписів (за винятком випадків, коли така відмова загрожуватиме здоров’ю або життю пацієнта) або Правил перебування пацієнтів у Медзакладі.</w:t>
      </w:r>
    </w:p>
    <w:p w14:paraId="59E652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5.2. Виконавець зобов’язаний:</w:t>
      </w:r>
    </w:p>
    <w:p w14:paraId="411FF5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5.2.1. Надавати медичні послуги Замовнику в порядку, у строки та на умовах, передбачених цим Договором,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 </w:t>
      </w:r>
      <w:r>
        <w:rPr>
          <w:rFonts w:hint="default" w:ascii="Times New Roman" w:hAnsi="Times New Roman" w:eastAsia="Segoe UI" w:cs="Times New Roman"/>
          <w:i w:val="0"/>
          <w:iCs w:val="0"/>
          <w:caps w:val="0"/>
          <w:color w:val="212529"/>
          <w:spacing w:val="0"/>
          <w:sz w:val="26"/>
          <w:szCs w:val="26"/>
          <w:bdr w:val="none" w:color="auto" w:sz="0" w:space="0"/>
          <w:shd w:val="clear" w:fill="FFFFFF"/>
        </w:rPr>
        <w:t>та згідно з встановленими Тарифами Виконавця.</w:t>
      </w:r>
    </w:p>
    <w:p w14:paraId="59BB9D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5.2.2. Для надання медичних послуг використовувати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 </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 медичні вироби, що дозволені до застосування в Україні.</w:t>
      </w:r>
    </w:p>
    <w:p w14:paraId="1D8E41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5.2.3. Дотримувати вимог законодавства щодо порядку надання медичних послуг.</w:t>
      </w:r>
    </w:p>
    <w:p w14:paraId="6F2F08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5.2.4. Не розголошувати медичну інформацію про пацієнта (крім випадків, передбачених законодавством).</w:t>
      </w:r>
    </w:p>
    <w:p w14:paraId="0A8861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5.2.5. Після проведення Замовником розрахунку згідно з умовами цього Договору — видати останньому розрахунковий документ, що підтверджує отримання Виконавцем грошових коштів.</w:t>
      </w:r>
    </w:p>
    <w:p w14:paraId="3A98DD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5.2.6. Дотримувати норм Етичного кодексу лікаря України.</w:t>
      </w:r>
    </w:p>
    <w:p w14:paraId="5E1145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p>
    <w:p w14:paraId="77E2E1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Розділ 6. Права та обов’язки Замовника</w:t>
      </w:r>
    </w:p>
    <w:p w14:paraId="542425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6.1. Замовник має право:</w:t>
      </w:r>
    </w:p>
    <w:p w14:paraId="2D8FFD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6.1.1. Отримати повну та достовірну інформацію щодо пропонованих Виконавцем медичних послуг, порядку їх надання.</w:t>
      </w:r>
    </w:p>
    <w:p w14:paraId="66759E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6.1.2. Отримати від Виконавця послуги в порядку, строки та на умовах, що передбачені цим Договором.</w:t>
      </w:r>
    </w:p>
    <w:p w14:paraId="285E15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6.1.3. Відмовитися від укладеного Договору до початку фактичного його виконання Медзакладом.</w:t>
      </w:r>
    </w:p>
    <w:p w14:paraId="0A3FC3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6.1.4. Відмовитися від укладеного Договору під час фактичного його виконання, якщо така відмова не матиме наслідком погіршення стану здоров’я або загрози для життя пацієнта.</w:t>
      </w:r>
    </w:p>
    <w:p w14:paraId="5D82FC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6.1.5. На лікарську таємницю за винятком випадків, передбачених законодавством.</w:t>
      </w:r>
    </w:p>
    <w:p w14:paraId="07654E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6.2. Замовник зобов’язаний:</w:t>
      </w:r>
    </w:p>
    <w:p w14:paraId="7A1C76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6.2.1. Повідомити Виконавцю достовірні дані про себе.</w:t>
      </w:r>
    </w:p>
    <w:p w14:paraId="0DB760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6.2.2. Дотримувати Правил перебування пацієнтів у Медзакладі.</w:t>
      </w:r>
    </w:p>
    <w:p w14:paraId="2EC407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6.2.3. Надати достовірну інформацію про стан свого здоров’я, перенесені та успадковані хвороби, шкідливі звички, наявність алергічних реакцій, протипоказань щодо тих або інших методів лікування та лікарських засобів, непереносимості окремих медичних препаратів, які він має і які можуть вплинути на якість наданих медичних послуг.</w:t>
      </w:r>
    </w:p>
    <w:p w14:paraId="2603EC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6.2.4. Неухильно дотримувати та належно виконувати медичні приписи, не порушувати Правил перебування пацієнтів у Медзакладі.</w:t>
      </w:r>
    </w:p>
    <w:p w14:paraId="1922DF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6.2.5. З’являтися в Медзаклад, за узгодженими з лікарем датою та часом, щоб здати аналізи, провести медичні процедури, огляд тощо.</w:t>
      </w:r>
    </w:p>
    <w:p w14:paraId="29CC6D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6.2.6.  Сплатити Виконавцю кошти за надані медичні послуги в порядку, у строки та в розмірі, що визначені цим Договором.</w:t>
      </w:r>
    </w:p>
    <w:p w14:paraId="6B8AF4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p>
    <w:p w14:paraId="75D885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Розділ 7. Строк надання послуг і порядок розрахунків</w:t>
      </w:r>
    </w:p>
    <w:p w14:paraId="4DD4A2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7.1. Виконавець надає медичні послуги Замовнику за тарифами, що діють на момент звернення.</w:t>
      </w:r>
    </w:p>
    <w:p w14:paraId="4F0E1B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7.2. Усі розрахунки за цим Договором здійснюються виключно в національній грошовій одиниці України (гривні) в готівковій або безготівковій формі.</w:t>
      </w:r>
    </w:p>
    <w:p w14:paraId="3E3732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7.3. Вартість медичної послуги, встановлена на момент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звернення Замовника за медичними послугами</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 є остаточною та не підлягає корегуванню.</w:t>
      </w:r>
    </w:p>
    <w:p w14:paraId="56448C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7.4. Строк надання конкретних медичних послуг визначається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за погодженням сторін</w:t>
      </w:r>
      <w:r>
        <w:rPr>
          <w:rFonts w:hint="default" w:ascii="Times New Roman" w:hAnsi="Times New Roman" w:eastAsia="Segoe UI" w:cs="Times New Roman"/>
          <w:i w:val="0"/>
          <w:iCs w:val="0"/>
          <w:caps w:val="0"/>
          <w:color w:val="212529"/>
          <w:spacing w:val="0"/>
          <w:sz w:val="26"/>
          <w:szCs w:val="26"/>
          <w:bdr w:val="none" w:color="auto" w:sz="0" w:space="0"/>
          <w:shd w:val="clear" w:fill="FFFFFF"/>
        </w:rPr>
        <w:t>.</w:t>
      </w:r>
    </w:p>
    <w:p w14:paraId="14744A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p>
    <w:p w14:paraId="58BB44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Розділ 8. Гарантії та відповідальність сторін</w:t>
      </w:r>
    </w:p>
    <w:p w14:paraId="057F3C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8.1. Виконавець гарантує якісне медичне обслуговування пацієнта та збереження медичної інформації про пацієнта, що стала відомою Виконавцю (працівнику Виконавця) у зв’язку з виконанням цього Договору.</w:t>
      </w:r>
    </w:p>
    <w:p w14:paraId="62E554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8.2. Замовник гарантує достовірність інформації про себе (як персональних даних, так і медичної інформації), дотримання медичних приписів, рекомендацій.</w:t>
      </w:r>
    </w:p>
    <w:p w14:paraId="109B9A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8.3. Сторони несуть відповідальність за цим Договором згідно з чинним законодавством України.</w:t>
      </w:r>
    </w:p>
    <w:p w14:paraId="339554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8.4. Виконавець не несе відповідальності за здоров’я пацієнта у разі відмови останнього від виконання медичних приписів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чи рекомендацій</w:t>
      </w:r>
      <w:r>
        <w:rPr>
          <w:rFonts w:hint="default" w:ascii="Times New Roman" w:hAnsi="Times New Roman" w:eastAsia="Segoe UI" w:cs="Times New Roman"/>
          <w:i w:val="0"/>
          <w:iCs w:val="0"/>
          <w:caps w:val="0"/>
          <w:color w:val="212529"/>
          <w:spacing w:val="0"/>
          <w:sz w:val="26"/>
          <w:szCs w:val="26"/>
          <w:bdr w:val="none" w:color="auto" w:sz="0" w:space="0"/>
          <w:shd w:val="clear" w:fill="FFFFFF"/>
        </w:rPr>
        <w:t>.</w:t>
      </w:r>
    </w:p>
    <w:p w14:paraId="604735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8.5.  У разі відмови Замовника від отримання медичних послуг під час фактичного надання таких послуг — Замовник компенсує Виконавцю фактичні витрати, які той поніс під час надання послуги.</w:t>
      </w:r>
    </w:p>
    <w:p w14:paraId="2E0D06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8.</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6</w:t>
      </w:r>
      <w:r>
        <w:rPr>
          <w:rFonts w:hint="default" w:ascii="Times New Roman" w:hAnsi="Times New Roman" w:eastAsia="Segoe UI" w:cs="Times New Roman"/>
          <w:i w:val="0"/>
          <w:iCs w:val="0"/>
          <w:caps w:val="0"/>
          <w:color w:val="212529"/>
          <w:spacing w:val="0"/>
          <w:sz w:val="26"/>
          <w:szCs w:val="26"/>
          <w:bdr w:val="none" w:color="auto" w:sz="0" w:space="0"/>
          <w:shd w:val="clear" w:fill="FFFFFF"/>
        </w:rPr>
        <w:t xml:space="preserve">. У разі неприбуття пацієнта до медичного закладу в час, узгоджений з лікуючим лікарем та (або) графіком відвідувань, без поважних причин та попереднього повідомлення, цей Договір вважається розірваним. </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 xml:space="preserve"> </w:t>
      </w:r>
    </w:p>
    <w:p w14:paraId="48166A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r>
        <w:rPr>
          <w:rFonts w:hint="default" w:ascii="Times New Roman" w:hAnsi="Times New Roman" w:eastAsia="Segoe UI" w:cs="Times New Roman"/>
          <w:i w:val="0"/>
          <w:iCs w:val="0"/>
          <w:caps w:val="0"/>
          <w:color w:val="212529"/>
          <w:spacing w:val="0"/>
          <w:sz w:val="26"/>
          <w:szCs w:val="26"/>
          <w:bdr w:val="none" w:color="auto" w:sz="0" w:space="0"/>
          <w:shd w:val="clear" w:fill="FFFFFF"/>
        </w:rPr>
        <w:t>8.</w:t>
      </w:r>
      <w:r>
        <w:rPr>
          <w:rFonts w:hint="default" w:ascii="Times New Roman" w:hAnsi="Times New Roman" w:eastAsia="Segoe UI" w:cs="Times New Roman"/>
          <w:i w:val="0"/>
          <w:iCs w:val="0"/>
          <w:caps w:val="0"/>
          <w:color w:val="212529"/>
          <w:spacing w:val="0"/>
          <w:sz w:val="26"/>
          <w:szCs w:val="26"/>
          <w:bdr w:val="none" w:color="auto" w:sz="0" w:space="0"/>
          <w:shd w:val="clear" w:fill="FFFFFF"/>
          <w:lang w:val="uk-UA"/>
        </w:rPr>
        <w:t>7</w:t>
      </w:r>
      <w:r>
        <w:rPr>
          <w:rFonts w:hint="default" w:ascii="Times New Roman" w:hAnsi="Times New Roman" w:eastAsia="Segoe UI" w:cs="Times New Roman"/>
          <w:i w:val="0"/>
          <w:iCs w:val="0"/>
          <w:caps w:val="0"/>
          <w:color w:val="212529"/>
          <w:spacing w:val="0"/>
          <w:sz w:val="26"/>
          <w:szCs w:val="26"/>
          <w:bdr w:val="none" w:color="auto" w:sz="0" w:space="0"/>
          <w:shd w:val="clear" w:fill="FFFFFF"/>
        </w:rPr>
        <w:t>. Невиконання або неналежне виконання умов цього Договору виключає юридичну відповідальність, якщо воно є наслідком обставин, що знаходяться поза сферою контролю сторін Договору: війна, пожежа, повень, землетрус, страйк тощо (форс-мажорні обставини). Наявність форс-мажорних обставин підтверджують компетентні державні органи України.</w:t>
      </w:r>
    </w:p>
    <w:p w14:paraId="327027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Segoe UI" w:cs="Times New Roman"/>
          <w:i w:val="0"/>
          <w:iCs w:val="0"/>
          <w:caps w:val="0"/>
          <w:color w:val="212529"/>
          <w:spacing w:val="0"/>
          <w:sz w:val="26"/>
          <w:szCs w:val="26"/>
        </w:rPr>
      </w:pPr>
    </w:p>
    <w:p w14:paraId="7742D0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pPr>
    </w:p>
    <w:p w14:paraId="77FC66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Segoe UI" w:cs="Times New Roman"/>
          <w:i w:val="0"/>
          <w:iCs w:val="0"/>
          <w:caps w:val="0"/>
          <w:color w:val="212529"/>
          <w:spacing w:val="0"/>
          <w:sz w:val="26"/>
          <w:szCs w:val="26"/>
        </w:rPr>
      </w:pPr>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Розділ 9. Реквізити Викон</w:t>
      </w:r>
      <w:bookmarkStart w:id="0" w:name="_GoBack"/>
      <w:bookmarkEnd w:id="0"/>
      <w:r>
        <w:rPr>
          <w:rStyle w:val="5"/>
          <w:rFonts w:hint="default" w:ascii="Times New Roman" w:hAnsi="Times New Roman" w:eastAsia="Segoe UI" w:cs="Times New Roman"/>
          <w:b/>
          <w:bCs/>
          <w:i w:val="0"/>
          <w:iCs w:val="0"/>
          <w:caps w:val="0"/>
          <w:color w:val="212529"/>
          <w:spacing w:val="0"/>
          <w:sz w:val="26"/>
          <w:szCs w:val="26"/>
          <w:bdr w:val="none" w:color="auto" w:sz="0" w:space="0"/>
          <w:shd w:val="clear" w:fill="FFFFFF"/>
        </w:rPr>
        <w:t>авця</w:t>
      </w:r>
    </w:p>
    <w:p w14:paraId="32CB3B78">
      <w:pPr>
        <w:jc w:val="both"/>
        <w:rPr>
          <w:rFonts w:hint="default" w:ascii="Times New Roman" w:hAnsi="Times New Roman" w:cs="Times New Roman"/>
          <w:b/>
          <w:sz w:val="26"/>
          <w:szCs w:val="26"/>
          <w:lang w:val="uk-UA"/>
        </w:rPr>
      </w:pPr>
      <w:r>
        <w:rPr>
          <w:rFonts w:hint="default" w:ascii="Times New Roman" w:hAnsi="Times New Roman" w:cs="Times New Roman"/>
          <w:b/>
          <w:sz w:val="26"/>
          <w:szCs w:val="26"/>
          <w:lang w:val="uk-UA"/>
        </w:rPr>
        <w:t>ТОВ «ПРО МЕДИКАЛ ГАРАНТ»</w:t>
      </w:r>
    </w:p>
    <w:p w14:paraId="33C30A9E">
      <w:pPr>
        <w:jc w:val="both"/>
        <w:rPr>
          <w:rFonts w:hint="default" w:ascii="Times New Roman" w:hAnsi="Times New Roman" w:cs="Times New Roman"/>
          <w:sz w:val="26"/>
          <w:szCs w:val="26"/>
          <w:lang w:val="uk-UA"/>
        </w:rPr>
      </w:pPr>
      <w:r>
        <w:rPr>
          <w:rFonts w:hint="default" w:ascii="Times New Roman" w:hAnsi="Times New Roman" w:cs="Times New Roman"/>
          <w:sz w:val="26"/>
          <w:szCs w:val="26"/>
          <w:lang w:val="uk-UA"/>
        </w:rPr>
        <w:t>Юридична та фактична адреса: 65014,  м. Одеса, пров. Обсерваторний, буд. 2/6, оф. 23</w:t>
      </w:r>
    </w:p>
    <w:p w14:paraId="5C7B275D">
      <w:pPr>
        <w:jc w:val="both"/>
        <w:rPr>
          <w:rFonts w:hint="default" w:ascii="Times New Roman" w:hAnsi="Times New Roman" w:cs="Times New Roman"/>
          <w:sz w:val="26"/>
          <w:szCs w:val="26"/>
          <w:lang w:val="uk-UA"/>
        </w:rPr>
      </w:pPr>
      <w:r>
        <w:rPr>
          <w:rFonts w:hint="default" w:ascii="Times New Roman" w:hAnsi="Times New Roman" w:cs="Times New Roman"/>
          <w:sz w:val="26"/>
          <w:szCs w:val="26"/>
          <w:lang w:val="uk-UA"/>
        </w:rPr>
        <w:t xml:space="preserve">Р/с UA913052990000026009044912073 </w:t>
      </w:r>
    </w:p>
    <w:p w14:paraId="7BA1FE10">
      <w:pPr>
        <w:jc w:val="both"/>
        <w:rPr>
          <w:rFonts w:hint="default" w:ascii="Times New Roman" w:hAnsi="Times New Roman" w:cs="Times New Roman"/>
          <w:sz w:val="26"/>
          <w:szCs w:val="26"/>
          <w:lang w:val="uk-UA"/>
        </w:rPr>
      </w:pPr>
      <w:r>
        <w:rPr>
          <w:rFonts w:hint="default" w:ascii="Times New Roman" w:hAnsi="Times New Roman" w:cs="Times New Roman"/>
          <w:sz w:val="26"/>
          <w:szCs w:val="26"/>
          <w:lang w:val="uk-UA"/>
        </w:rPr>
        <w:t xml:space="preserve">в  АТ КБ «ПриватБанк» </w:t>
      </w:r>
    </w:p>
    <w:p w14:paraId="109C9F81">
      <w:pPr>
        <w:jc w:val="both"/>
        <w:rPr>
          <w:rFonts w:hint="default" w:ascii="Times New Roman" w:hAnsi="Times New Roman" w:cs="Times New Roman"/>
          <w:sz w:val="26"/>
          <w:szCs w:val="26"/>
          <w:lang w:val="uk-UA"/>
        </w:rPr>
      </w:pPr>
      <w:r>
        <w:rPr>
          <w:rFonts w:hint="default" w:ascii="Times New Roman" w:hAnsi="Times New Roman" w:cs="Times New Roman"/>
          <w:sz w:val="26"/>
          <w:szCs w:val="26"/>
          <w:lang w:val="uk-UA"/>
        </w:rPr>
        <w:t>МФО 305299</w:t>
      </w:r>
    </w:p>
    <w:p w14:paraId="639FDCB8">
      <w:pPr>
        <w:jc w:val="both"/>
        <w:rPr>
          <w:rFonts w:hint="default" w:ascii="Times New Roman" w:hAnsi="Times New Roman" w:cs="Times New Roman"/>
          <w:sz w:val="26"/>
          <w:szCs w:val="26"/>
          <w:lang w:val="uk-UA"/>
        </w:rPr>
      </w:pPr>
      <w:r>
        <w:rPr>
          <w:rFonts w:hint="default" w:ascii="Times New Roman" w:hAnsi="Times New Roman" w:cs="Times New Roman"/>
          <w:sz w:val="26"/>
          <w:szCs w:val="26"/>
          <w:lang w:val="uk-UA"/>
        </w:rPr>
        <w:t>ЄДРПОУ   36435779</w:t>
      </w:r>
    </w:p>
    <w:p w14:paraId="06E37C47">
      <w:pPr>
        <w:jc w:val="both"/>
        <w:rPr>
          <w:rFonts w:hint="default" w:ascii="Times New Roman" w:hAnsi="Times New Roman" w:cs="Times New Roman"/>
          <w:bCs/>
          <w:sz w:val="26"/>
          <w:szCs w:val="26"/>
          <w:lang w:val="uk-UA"/>
        </w:rPr>
      </w:pPr>
      <w:r>
        <w:rPr>
          <w:rFonts w:hint="default" w:ascii="Times New Roman" w:hAnsi="Times New Roman" w:cs="Times New Roman"/>
          <w:bCs/>
          <w:sz w:val="26"/>
          <w:szCs w:val="26"/>
          <w:lang w:val="uk-UA"/>
        </w:rPr>
        <w:t>Платник єдиного податку, неплатник ПДВ</w:t>
      </w:r>
    </w:p>
    <w:p w14:paraId="602365D1">
      <w:pPr>
        <w:jc w:val="both"/>
        <w:rPr>
          <w:rFonts w:hint="default" w:ascii="Times New Roman" w:hAnsi="Times New Roman" w:cs="Times New Roman"/>
          <w:bCs/>
          <w:sz w:val="26"/>
          <w:szCs w:val="26"/>
        </w:rPr>
      </w:pPr>
      <w:r>
        <w:rPr>
          <w:rFonts w:hint="default" w:ascii="Times New Roman" w:hAnsi="Times New Roman" w:cs="Times New Roman"/>
          <w:bCs/>
          <w:sz w:val="26"/>
          <w:szCs w:val="26"/>
          <w:lang w:val="en-US"/>
        </w:rPr>
        <w:t>promedical</w:t>
      </w:r>
      <w:r>
        <w:rPr>
          <w:rFonts w:hint="default" w:ascii="Times New Roman" w:hAnsi="Times New Roman" w:cs="Times New Roman"/>
          <w:bCs/>
          <w:sz w:val="26"/>
          <w:szCs w:val="26"/>
        </w:rPr>
        <w:t>@</w:t>
      </w:r>
      <w:r>
        <w:rPr>
          <w:rFonts w:hint="default" w:ascii="Times New Roman" w:hAnsi="Times New Roman" w:cs="Times New Roman"/>
          <w:bCs/>
          <w:sz w:val="26"/>
          <w:szCs w:val="26"/>
          <w:lang w:val="en-US"/>
        </w:rPr>
        <w:t>ukr</w:t>
      </w:r>
      <w:r>
        <w:rPr>
          <w:rFonts w:hint="default" w:ascii="Times New Roman" w:hAnsi="Times New Roman" w:cs="Times New Roman"/>
          <w:bCs/>
          <w:sz w:val="26"/>
          <w:szCs w:val="26"/>
        </w:rPr>
        <w:t>.</w:t>
      </w:r>
      <w:r>
        <w:rPr>
          <w:rFonts w:hint="default" w:ascii="Times New Roman" w:hAnsi="Times New Roman" w:cs="Times New Roman"/>
          <w:bCs/>
          <w:sz w:val="26"/>
          <w:szCs w:val="26"/>
          <w:lang w:val="en-US"/>
        </w:rPr>
        <w:t>net</w:t>
      </w:r>
    </w:p>
    <w:p w14:paraId="4905DB57">
      <w:pPr>
        <w:jc w:val="both"/>
        <w:rPr>
          <w:rFonts w:hint="default" w:ascii="Times New Roman" w:hAnsi="Times New Roman" w:cs="Times New Roman"/>
          <w:b/>
          <w:sz w:val="26"/>
          <w:szCs w:val="26"/>
        </w:rPr>
      </w:pPr>
    </w:p>
    <w:p w14:paraId="0D382E33">
      <w:pPr>
        <w:jc w:val="both"/>
        <w:rPr>
          <w:rFonts w:hint="default" w:ascii="Times New Roman" w:hAnsi="Times New Roman" w:cs="Times New Roman"/>
          <w:b/>
          <w:sz w:val="26"/>
          <w:szCs w:val="26"/>
        </w:rPr>
      </w:pPr>
    </w:p>
    <w:p w14:paraId="3EA5B794">
      <w:pPr>
        <w:jc w:val="both"/>
        <w:rPr>
          <w:rFonts w:hint="default" w:ascii="Times New Roman" w:hAnsi="Times New Roman" w:cs="Times New Roman"/>
          <w:b/>
          <w:sz w:val="26"/>
          <w:szCs w:val="26"/>
          <w:lang w:val="uk-UA"/>
        </w:rPr>
      </w:pPr>
      <w:r>
        <w:rPr>
          <w:rFonts w:hint="default" w:ascii="Times New Roman" w:hAnsi="Times New Roman" w:cs="Times New Roman"/>
          <w:b/>
          <w:sz w:val="26"/>
          <w:szCs w:val="26"/>
          <w:lang w:val="uk-UA"/>
        </w:rPr>
        <w:t>Директор</w:t>
      </w:r>
      <w:r>
        <w:rPr>
          <w:rFonts w:hint="default" w:ascii="Times New Roman" w:hAnsi="Times New Roman" w:cs="Times New Roman"/>
          <w:b/>
          <w:sz w:val="26"/>
          <w:szCs w:val="26"/>
          <w:lang w:val="uk-UA"/>
        </w:rPr>
        <w:t xml:space="preserve">     </w:t>
      </w:r>
      <w:r>
        <w:rPr>
          <w:rFonts w:hint="default" w:ascii="Times New Roman" w:hAnsi="Times New Roman" w:cs="Times New Roman"/>
          <w:b/>
          <w:sz w:val="26"/>
          <w:szCs w:val="26"/>
          <w:lang w:val="uk-UA"/>
        </w:rPr>
        <w:t>О.В. Сапко</w:t>
      </w:r>
    </w:p>
    <w:p w14:paraId="17C0A1F6">
      <w:pPr>
        <w:rPr>
          <w:rFonts w:hint="default"/>
          <w:lang w:val="uk-UA"/>
        </w:rPr>
      </w:pPr>
      <w:r>
        <w:rPr>
          <w:rFonts w:hint="default"/>
          <w:b/>
          <w:lang w:val="uk-UA"/>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89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Strong"/>
    <w:basedOn w:val="2"/>
    <w:qFormat/>
    <w:uiPriority w:val="0"/>
    <w:rPr>
      <w:b/>
      <w:bCs/>
    </w:rPr>
  </w:style>
  <w:style w:type="paragraph" w:styleId="6">
    <w:name w:val="Normal (Web)"/>
    <w:basedOn w:val="1"/>
    <w:uiPriority w:val="0"/>
    <w:rPr>
      <w:sz w:val="24"/>
      <w:szCs w:val="24"/>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2025-05-26T20:49:14Z</dcterms:created>
  <dc:creator>Лилия</dc:creator>
  <cp:lastModifiedBy>Саша Морозов</cp:lastModifiedBy>
  <dcterms:modified xsi:type="dcterms:W3CDTF">2025-05-26T21:19:36Z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183F33285FB74F46A9A70053D836619D_12</vt:lpwstr>
  </property>
</Properties>
</file>